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7F" w:rsidRPr="00C1344C" w:rsidRDefault="00A2387F" w:rsidP="00A23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Основна школа „Вук Караџић“</w:t>
      </w:r>
    </w:p>
    <w:p w:rsidR="00A2387F" w:rsidRPr="00C1344C" w:rsidRDefault="00A2387F" w:rsidP="00A23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Ул. Таковска бр. 41; 11000 Београд</w:t>
      </w: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br/>
        <w:t xml:space="preserve">Датум: </w:t>
      </w:r>
      <w:r w:rsidR="00CB20F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28.08</w:t>
      </w: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.</w:t>
      </w:r>
      <w:r w:rsidR="00CB20F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2018</w:t>
      </w: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. год.</w:t>
      </w: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br/>
        <w:t>Дл. број: 10/</w:t>
      </w:r>
      <w:r w:rsidR="00CB20F7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sr-Latn-CS"/>
        </w:rPr>
        <w:t>82</w:t>
      </w:r>
    </w:p>
    <w:p w:rsidR="009C23A8" w:rsidRPr="00C1344C" w:rsidRDefault="00A2387F" w:rsidP="00A238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609725" cy="2371725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7F" w:rsidRPr="00C1344C" w:rsidRDefault="00A2387F" w:rsidP="00A2387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ab/>
        <w:t xml:space="preserve">На основу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члана </w:t>
      </w:r>
      <w:r w:rsidR="00FC17E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108.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Закона о јавним набавкама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(Сл. глас</w:t>
      </w:r>
      <w:r w:rsidR="00CB20F7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ник РС бр.124/12, 14/15 и 68/15 -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у даљем тексту: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ЗЈН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) и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Извештаја о стручној оцени понуда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Комисије за јавну набавку</w:t>
      </w:r>
      <w:r w:rsidR="00BA19B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(у даљем тексту: </w:t>
      </w:r>
      <w:r w:rsidR="00BA19B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Комисија</w:t>
      </w:r>
      <w:r w:rsidR="00BA19B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)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бр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. </w:t>
      </w:r>
      <w:r w:rsidR="00C1344C">
        <w:rPr>
          <w:rFonts w:ascii="Times New Roman" w:hAnsi="Times New Roman"/>
          <w:b/>
          <w:noProof/>
          <w:sz w:val="24"/>
          <w:szCs w:val="24"/>
          <w:lang/>
        </w:rPr>
        <w:t>10/</w:t>
      </w:r>
      <w:r w:rsidR="00CB20F7">
        <w:rPr>
          <w:rFonts w:ascii="Times New Roman" w:hAnsi="Times New Roman"/>
          <w:b/>
          <w:noProof/>
          <w:sz w:val="24"/>
          <w:szCs w:val="24"/>
          <w:lang/>
        </w:rPr>
        <w:t>81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од 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</w:t>
      </w:r>
      <w:r w:rsid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8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.08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2018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. године за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јавну набавку мале вредности</w:t>
      </w:r>
      <w:r w:rsidR="009D4EA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са циљем закључења оквирног споразума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-</w:t>
      </w:r>
      <w:r w:rsid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добра</w:t>
      </w:r>
      <w:r w:rsidR="00B90232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бр. 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03/18</w:t>
      </w:r>
      <w:r w:rsidR="00AF0C9D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: „</w:t>
      </w:r>
      <w:r w:rsidR="00B90232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Исхрана ученика</w:t>
      </w:r>
      <w:r w:rsidR="00AF0C9D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, </w:t>
      </w:r>
      <w:r w:rsidR="00CB20F7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директор</w:t>
      </w:r>
      <w:r w:rsidR="00BA19B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Основне школе „</w:t>
      </w:r>
      <w:r w:rsidR="00FC17E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Вук Караџић</w:t>
      </w:r>
      <w:r w:rsidR="00BA19B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, као одговорно лице наручиоца</w:t>
      </w:r>
      <w:r w:rsidR="00CB20F7">
        <w:rPr>
          <w:rFonts w:ascii="Times New Roman" w:eastAsia="Times New Roman" w:hAnsi="Times New Roman"/>
          <w:noProof/>
          <w:sz w:val="24"/>
          <w:szCs w:val="24"/>
          <w:lang w:eastAsia="sr-Latn-CS"/>
        </w:rPr>
        <w:t>,</w:t>
      </w:r>
      <w:r w:rsidR="00BA19B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доноси</w:t>
      </w:r>
    </w:p>
    <w:p w:rsidR="009C23A8" w:rsidRPr="00C1344C" w:rsidRDefault="009C23A8" w:rsidP="009C23A8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 Д Л У К У</w:t>
      </w:r>
    </w:p>
    <w:p w:rsidR="009C23A8" w:rsidRPr="00C1344C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О </w:t>
      </w:r>
      <w:r w:rsidR="00BA19B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ЗАКЉУЧЕЊУ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ОКВИРНОГ СПОРАЗУМА</w:t>
      </w:r>
    </w:p>
    <w:p w:rsidR="009C23A8" w:rsidRPr="00C1344C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C1344C" w:rsidP="00D761BD">
      <w:pPr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I </w:t>
      </w:r>
      <w:r w:rsidR="00BA19B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ЗАКЉУЧУЈЕ</w:t>
      </w:r>
      <w:r w:rsidR="009C23A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СЕ ОКВИРНИ СПОРАЗУМ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са понуђачем </w:t>
      </w:r>
      <w:r w:rsidR="004A78E5" w:rsidRPr="00C1344C">
        <w:rPr>
          <w:rFonts w:ascii="Times New Roman" w:hAnsi="Times New Roman"/>
          <w:b/>
          <w:noProof/>
          <w:sz w:val="24"/>
          <w:szCs w:val="24"/>
          <w:lang/>
        </w:rPr>
        <w:t>„ЛИДО“ д.о.о. из Београда</w:t>
      </w:r>
      <w:r w:rsidRPr="00C1344C">
        <w:rPr>
          <w:rFonts w:ascii="Times New Roman" w:hAnsi="Times New Roman"/>
          <w:b/>
          <w:noProof/>
          <w:sz w:val="24"/>
          <w:szCs w:val="24"/>
          <w:lang w:val="sr-Cyrl-CS"/>
        </w:rPr>
        <w:t>, ул. Наде Димић бр. 4, 11000 Београд-Земун, МБ: 07052251; ПИБ: 101541878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,</w:t>
      </w:r>
      <w:r w:rsidR="004A78E5" w:rsidRPr="00C1344C">
        <w:rPr>
          <w:rFonts w:ascii="Times New Roman" w:hAnsi="Times New Roman"/>
          <w:noProof/>
          <w:sz w:val="24"/>
          <w:szCs w:val="24"/>
          <w:lang/>
        </w:rPr>
        <w:t>који је</w:t>
      </w:r>
      <w:r w:rsidR="004A78E5" w:rsidRPr="00C1344C">
        <w:rPr>
          <w:rFonts w:ascii="Times New Roman" w:hAnsi="Times New Roman"/>
          <w:b/>
          <w:noProof/>
          <w:sz w:val="24"/>
          <w:szCs w:val="24"/>
          <w:lang/>
        </w:rPr>
        <w:t xml:space="preserve"> у понуди бр. </w:t>
      </w:r>
      <w:r w:rsidR="00A3230A" w:rsidRPr="00C1344C">
        <w:rPr>
          <w:rFonts w:ascii="Times New Roman" w:hAnsi="Times New Roman"/>
          <w:b/>
          <w:noProof/>
          <w:sz w:val="24"/>
          <w:szCs w:val="24"/>
          <w:lang/>
        </w:rPr>
        <w:t>10/</w:t>
      </w:r>
      <w:r w:rsidR="00CB20F7">
        <w:rPr>
          <w:rFonts w:ascii="Times New Roman" w:hAnsi="Times New Roman"/>
          <w:b/>
          <w:noProof/>
          <w:sz w:val="24"/>
          <w:szCs w:val="24"/>
          <w:lang/>
        </w:rPr>
        <w:t>79</w:t>
      </w:r>
      <w:r w:rsidR="004A78E5" w:rsidRPr="00C1344C">
        <w:rPr>
          <w:rFonts w:ascii="Times New Roman" w:hAnsi="Times New Roman"/>
          <w:noProof/>
          <w:sz w:val="24"/>
          <w:szCs w:val="24"/>
          <w:lang/>
        </w:rPr>
        <w:t>понудио</w:t>
      </w:r>
      <w:r w:rsidR="004A78E5" w:rsidRPr="00D761BD">
        <w:rPr>
          <w:rFonts w:ascii="Times New Roman" w:hAnsi="Times New Roman"/>
          <w:noProof/>
          <w:sz w:val="24"/>
          <w:szCs w:val="24"/>
          <w:lang/>
        </w:rPr>
        <w:t xml:space="preserve">: цену од </w:t>
      </w:r>
      <w:r w:rsidR="00CB20F7" w:rsidRPr="00CB20F7">
        <w:rPr>
          <w:rFonts w:ascii="Times New Roman" w:hAnsi="Times New Roman"/>
          <w:b/>
          <w:noProof/>
          <w:sz w:val="24"/>
          <w:szCs w:val="24"/>
          <w:lang w:eastAsia="sr-Latn-CS"/>
        </w:rPr>
        <w:t>1.713.600,00 динара (рсд.) без ПДВ-а, односно 2.056.320,00 динара (рсд.) са ПДВ-ом и роком важења понуде од 180</w:t>
      </w:r>
      <w:r w:rsidR="004A78E5" w:rsidRPr="00D761BD">
        <w:rPr>
          <w:rFonts w:ascii="Times New Roman" w:hAnsi="Times New Roman"/>
          <w:noProof/>
          <w:sz w:val="24"/>
          <w:szCs w:val="24"/>
          <w:lang/>
        </w:rPr>
        <w:t xml:space="preserve"> дана од дана отварања понуда, те </w:t>
      </w:r>
      <w:r w:rsidR="004A78E5" w:rsidRPr="00D761BD">
        <w:rPr>
          <w:rFonts w:ascii="Times New Roman" w:hAnsi="Times New Roman"/>
          <w:b/>
          <w:noProof/>
          <w:sz w:val="24"/>
          <w:szCs w:val="24"/>
          <w:u w:val="single"/>
          <w:lang/>
        </w:rPr>
        <w:t>доставио доказе о испуњењу</w:t>
      </w:r>
      <w:r w:rsidR="004A78E5" w:rsidRPr="00C1344C">
        <w:rPr>
          <w:rFonts w:ascii="Times New Roman" w:hAnsi="Times New Roman"/>
          <w:b/>
          <w:noProof/>
          <w:sz w:val="24"/>
          <w:szCs w:val="24"/>
          <w:u w:val="single"/>
          <w:lang/>
        </w:rPr>
        <w:t xml:space="preserve"> свих обавезних и додатних услова постављених предметном конкурсном документацијом у смислу чланова 75. и 76. а у вези члана 77. ЗЈН</w:t>
      </w:r>
      <w:r w:rsidR="004A78E5" w:rsidRPr="00C1344C">
        <w:rPr>
          <w:rFonts w:ascii="Times New Roman" w:hAnsi="Times New Roman"/>
          <w:noProof/>
          <w:sz w:val="24"/>
          <w:szCs w:val="24"/>
          <w:lang/>
        </w:rPr>
        <w:t>,</w:t>
      </w:r>
      <w:r w:rsidR="004A78E5" w:rsidRPr="00C1344C">
        <w:rPr>
          <w:rFonts w:ascii="Times New Roman" w:hAnsi="Times New Roman"/>
          <w:b/>
          <w:noProof/>
          <w:sz w:val="24"/>
          <w:szCs w:val="24"/>
          <w:lang/>
        </w:rPr>
        <w:t xml:space="preserve"> што све </w:t>
      </w:r>
      <w:r w:rsidR="004A78E5" w:rsidRPr="00C1344C">
        <w:rPr>
          <w:rFonts w:ascii="Times New Roman" w:hAnsi="Times New Roman"/>
          <w:b/>
          <w:noProof/>
          <w:sz w:val="24"/>
          <w:szCs w:val="24"/>
          <w:u w:val="single"/>
          <w:lang/>
        </w:rPr>
        <w:t>понуду чини прихват</w:t>
      </w:r>
      <w:r w:rsidR="00D761BD">
        <w:rPr>
          <w:rFonts w:ascii="Times New Roman" w:hAnsi="Times New Roman"/>
          <w:b/>
          <w:noProof/>
          <w:sz w:val="24"/>
          <w:szCs w:val="24"/>
          <w:u w:val="single"/>
          <w:lang/>
        </w:rPr>
        <w:t>љивом у смислу члана 3. став 1. тачка 33) ЗЈН</w:t>
      </w:r>
      <w:r w:rsidR="00D761BD">
        <w:rPr>
          <w:rFonts w:ascii="Times New Roman" w:hAnsi="Times New Roman"/>
          <w:b/>
          <w:noProof/>
          <w:sz w:val="24"/>
          <w:szCs w:val="24"/>
          <w:u w:val="single"/>
          <w:lang/>
        </w:rPr>
        <w:t xml:space="preserve"> и пoнудoм бeз битних нeдoстaтa</w:t>
      </w:r>
      <w:r w:rsidR="00D761BD">
        <w:rPr>
          <w:rFonts w:ascii="Times New Roman" w:hAnsi="Times New Roman"/>
          <w:b/>
          <w:noProof/>
          <w:sz w:val="24"/>
          <w:szCs w:val="24"/>
          <w:u w:val="single"/>
          <w:lang/>
        </w:rPr>
        <w:t>ка у смислу члна 106. ЗЈН,</w:t>
      </w:r>
      <w:r w:rsidR="009C23A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применом критеријума </w:t>
      </w:r>
      <w:r w:rsidR="009C23A8" w:rsidRPr="00C1344C">
        <w:rPr>
          <w:rFonts w:ascii="Times New Roman" w:eastAsia="Times New Roman" w:hAnsi="Times New Roman"/>
          <w:noProof/>
          <w:sz w:val="24"/>
          <w:szCs w:val="24"/>
          <w:u w:val="single"/>
          <w:lang w:eastAsia="sr-Latn-CS"/>
        </w:rPr>
        <w:t>„најнижа понуђена цена“</w:t>
      </w:r>
      <w:r w:rsidR="009365A0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, </w:t>
      </w:r>
      <w:r w:rsidR="009C23A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за јавну набавку </w:t>
      </w:r>
      <w:r w:rsidR="009D4EA5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мале вредности са циљем закључења оквирног споразума</w:t>
      </w:r>
      <w:r w:rsidR="009C23A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бр.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3/18</w:t>
      </w:r>
      <w:r w:rsidR="009D4EA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-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добра</w:t>
      </w:r>
      <w:r w:rsidR="009D4EA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– </w:t>
      </w:r>
      <w:r w:rsidR="00F7164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„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Исхрана ученика</w:t>
      </w:r>
      <w:r w:rsidR="00F7164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</w:t>
      </w:r>
      <w:r w:rsidR="00D761BD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, </w:t>
      </w:r>
      <w:r w:rsidR="009C23A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за потребе Наручиоца, </w:t>
      </w:r>
      <w:r w:rsidR="009C23A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Основне школе „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Вук Караџић</w:t>
      </w:r>
      <w:r w:rsidR="009C23A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“.</w:t>
      </w:r>
    </w:p>
    <w:p w:rsidR="00CB20F7" w:rsidRPr="00CB20F7" w:rsidRDefault="00C1344C" w:rsidP="00D761BD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II</w:t>
      </w:r>
      <w:r w:rsidR="00CB20F7" w:rsidRPr="00364AB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Закључити</w:t>
      </w:r>
      <w:r w:rsidR="00CB20F7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оквирни споразум са поменутим Добављачем на процењену вредност јавне набавке.</w:t>
      </w:r>
    </w:p>
    <w:p w:rsidR="00CB20F7" w:rsidRDefault="00CB20F7" w:rsidP="00D761BD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Pr="00C1344C" w:rsidRDefault="00CB20F7" w:rsidP="00D761BD">
      <w:pPr>
        <w:spacing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lastRenderedPageBreak/>
        <w:t>III</w:t>
      </w:r>
      <w:r w:rsidRPr="00364AB2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Објавити</w:t>
      </w:r>
      <w:r w:rsidR="009C23A8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Одлуку у року од три дана од дана доношења на Порталу јавних набавки.</w:t>
      </w:r>
    </w:p>
    <w:p w:rsidR="009C23A8" w:rsidRPr="00C1344C" w:rsidRDefault="009C23A8" w:rsidP="009C23A8">
      <w:pPr>
        <w:spacing w:after="0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Pr="00D761BD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sr-Latn-CS"/>
        </w:rPr>
      </w:pPr>
      <w:r w:rsidRPr="00D761BD">
        <w:rPr>
          <w:rFonts w:ascii="Times New Roman" w:eastAsia="Times New Roman" w:hAnsi="Times New Roman"/>
          <w:b/>
          <w:noProof/>
          <w:sz w:val="32"/>
          <w:szCs w:val="32"/>
          <w:lang w:eastAsia="sr-Latn-CS"/>
        </w:rPr>
        <w:t>О Б Р А З Л О Ж Е Њ Е</w:t>
      </w:r>
    </w:p>
    <w:p w:rsidR="009C23A8" w:rsidRPr="00C1344C" w:rsidRDefault="009C23A8" w:rsidP="009C23A8">
      <w:pPr>
        <w:spacing w:after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B20F7" w:rsidRDefault="009C23A8" w:rsidP="00D761BD">
      <w:pPr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yellow"/>
          <w:lang w:eastAsia="sr-Latn-CS"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Одлуком о покретању поступка јавне набавке </w:t>
      </w:r>
      <w:r w:rsidR="00CB20F7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директора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Основне школе „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Вук Караџић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“ </w:t>
      </w:r>
      <w:r w:rsidR="009D4EA5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бр. 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10/</w:t>
      </w:r>
      <w:r w:rsidR="00CB20F7"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18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7</w:t>
      </w:r>
      <w:r w:rsidR="00CB20F7" w:rsidRPr="00CB20F7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 xml:space="preserve"> од 17.08.201</w:t>
      </w:r>
      <w:r w:rsidR="00CB20F7"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8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године</w:t>
      </w:r>
      <w:r w:rsidR="00D761BD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,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покренут је поступак јавне набавке</w:t>
      </w:r>
      <w:r w:rsidR="009D4EA5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мале вредности са циљем закључења оквирног споразума</w:t>
      </w:r>
      <w:r w:rsidR="00D761BD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са три добављача чији су предмет</w:t>
      </w:r>
      <w:r w:rsid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добра</w:t>
      </w:r>
      <w:r w:rsidR="00A85CE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– „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Исхрана ученика</w:t>
      </w:r>
      <w:r w:rsidR="00A85CE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за потребе Наручиоца,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Основне школе „</w:t>
      </w:r>
      <w:r w:rsidR="00225254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Вук Караџић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“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, (</w:t>
      </w:r>
      <w:r w:rsidR="00D761BD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јавна н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абавка бр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. </w:t>
      </w:r>
      <w:r w:rsidR="00C1344C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0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3/18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).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Процењена вредности јавне набавке је </w:t>
      </w:r>
      <w:r w:rsidR="00CB20F7" w:rsidRPr="00CB20F7">
        <w:rPr>
          <w:rFonts w:ascii="Times New Roman" w:eastAsia="Times New Roman" w:hAnsi="Times New Roman"/>
          <w:b/>
          <w:bCs/>
          <w:noProof/>
          <w:sz w:val="24"/>
          <w:szCs w:val="24"/>
          <w:lang w:val="sr-Cyrl-CS" w:eastAsia="sr-Latn-CS"/>
        </w:rPr>
        <w:t xml:space="preserve">2.400.000,00 динара (рсд.) без ПДВ-а, </w:t>
      </w:r>
      <w:r w:rsidR="00CB20F7" w:rsidRPr="00CB20F7">
        <w:rPr>
          <w:rFonts w:ascii="Times New Roman" w:eastAsia="Times New Roman" w:hAnsi="Times New Roman"/>
          <w:bCs/>
          <w:noProof/>
          <w:sz w:val="24"/>
          <w:szCs w:val="24"/>
          <w:lang w:val="sr-Cyrl-CS" w:eastAsia="sr-Latn-CS"/>
        </w:rPr>
        <w:t xml:space="preserve">односно </w:t>
      </w:r>
      <w:r w:rsidR="00CB20F7" w:rsidRPr="00CB20F7">
        <w:rPr>
          <w:rFonts w:ascii="Times New Roman" w:eastAsia="Times New Roman" w:hAnsi="Times New Roman"/>
          <w:b/>
          <w:bCs/>
          <w:noProof/>
          <w:sz w:val="24"/>
          <w:szCs w:val="24"/>
          <w:lang w:val="sr-Cyrl-CS" w:eastAsia="sr-Latn-CS"/>
        </w:rPr>
        <w:t>2.880.000,00</w:t>
      </w:r>
      <w:r w:rsidR="00D761BD" w:rsidRPr="00D761BD">
        <w:rPr>
          <w:rFonts w:ascii="Times New Roman" w:eastAsia="Times New Roman" w:hAnsi="Times New Roman"/>
          <w:b/>
          <w:bCs/>
          <w:noProof/>
          <w:sz w:val="24"/>
          <w:szCs w:val="24"/>
          <w:lang w:val="sr-Cyrl-CS" w:eastAsia="sr-Latn-CS"/>
        </w:rPr>
        <w:t xml:space="preserve"> динара (рсд.) са ПДВ-ом</w:t>
      </w:r>
      <w:r w:rsidR="00D761BD">
        <w:rPr>
          <w:rFonts w:ascii="Times New Roman" w:eastAsia="Times New Roman" w:hAnsi="Times New Roman"/>
          <w:b/>
          <w:bCs/>
          <w:noProof/>
          <w:sz w:val="24"/>
          <w:szCs w:val="24"/>
          <w:lang w:val="sr-Cyrl-CS" w:eastAsia="sr-Latn-CS"/>
        </w:rPr>
        <w:t>.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Наручилац је спровео поступак јавне набавке</w:t>
      </w:r>
      <w:r w:rsidR="00E8566C"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мале вредности са циљем закључења оквирног споразума</w:t>
      </w:r>
      <w:r w:rsidR="00D761BD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са три добављача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на основу </w:t>
      </w:r>
      <w:r w:rsidR="00D761BD" w:rsidRPr="00D761BD">
        <w:rPr>
          <w:rFonts w:ascii="Times New Roman" w:eastAsia="Times New Roman" w:hAnsi="Times New Roman"/>
          <w:b/>
          <w:noProof/>
          <w:sz w:val="24"/>
          <w:szCs w:val="24"/>
          <w:lang w:val="sr-Cyrl-CS" w:eastAsia="sr-Latn-CS"/>
        </w:rPr>
        <w:t>члана 39. став 1, члана 40. и члана 40а став 2. тачка 1) ЗЈН</w:t>
      </w:r>
      <w:r w:rsidR="00E8566C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,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 објављивањем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Позива за подношење понуда </w:t>
      </w:r>
      <w:r w:rsidR="005B3CC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бр. </w:t>
      </w:r>
      <w:r w:rsidR="00B57E9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10/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190 од 20</w:t>
      </w:r>
      <w:r w:rsidR="00B57E9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.0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8</w:t>
      </w:r>
      <w:r w:rsidR="00B57E9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2018</w:t>
      </w:r>
      <w:r w:rsidR="00B57E93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 год.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и Конкурсне документације бр. </w:t>
      </w:r>
      <w:r w:rsidR="00D761BD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10/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191 од 20.08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2018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. </w:t>
      </w:r>
      <w:bookmarkStart w:id="0" w:name="_GoBack"/>
      <w:bookmarkEnd w:id="0"/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год</w:t>
      </w:r>
      <w:r w:rsidR="00E8566C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ине, објављене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на По</w:t>
      </w:r>
      <w:r w:rsidR="005B3CC8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рталу ј</w:t>
      </w:r>
      <w:r w:rsidR="00D761BD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авних набавки, </w:t>
      </w:r>
      <w:r w:rsidR="00D761BD"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дана </w:t>
      </w:r>
      <w:r w:rsidR="00CB20F7"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20.08</w:t>
      </w:r>
      <w:r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</w:t>
      </w:r>
      <w:r w:rsidR="00CB20F7"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2018</w:t>
      </w:r>
      <w:r w:rsidRPr="00CB20F7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. године.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Благовремено, до дана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28.08.2018. године до 13:00 часова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пристигле су понуде  следећих понуђача:</w:t>
      </w:r>
    </w:p>
    <w:p w:rsidR="00CB20F7" w:rsidRPr="00364AB2" w:rsidRDefault="00CB20F7" w:rsidP="00364AB2">
      <w:pPr>
        <w:ind w:firstLine="1008"/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b/>
          <w:noProof/>
          <w:sz w:val="24"/>
          <w:szCs w:val="24"/>
          <w:lang/>
        </w:rPr>
        <w:t>1. Понуда бр. 10/79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, понуђача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„ЛИДО“ д.о.о.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из Београда, ул. Наде Димић бр. 4, 11000 Београд-Земун,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МБ: 07052251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;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ПИБ: 101541878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, достављена дана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28.08.2018.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године у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09:30 часова</w:t>
      </w:r>
      <w:r w:rsidRPr="00364AB2">
        <w:rPr>
          <w:rFonts w:ascii="Times New Roman" w:hAnsi="Times New Roman"/>
          <w:noProof/>
          <w:sz w:val="24"/>
          <w:szCs w:val="24"/>
          <w:lang/>
        </w:rPr>
        <w:t>. Констатује се да је понуда запечаћена, обележена и затворена по упутству из конкурсне документације.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Неблаговремених понуда није било. 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Критеријум за стручну оцену понуда (избор најповољније понуде) је: </w:t>
      </w:r>
      <w:r w:rsidRPr="00364AB2">
        <w:rPr>
          <w:rFonts w:ascii="Times New Roman" w:hAnsi="Times New Roman"/>
          <w:b/>
          <w:noProof/>
          <w:sz w:val="24"/>
          <w:szCs w:val="24"/>
          <w:u w:val="single"/>
          <w:lang/>
        </w:rPr>
        <w:t>најнижа понуђена  цена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. 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Стручну оцену понуда Комисија је извршила констатујући да је понуда следећег понуђача </w:t>
      </w:r>
      <w:r w:rsidRPr="00364AB2">
        <w:rPr>
          <w:rFonts w:ascii="Times New Roman" w:hAnsi="Times New Roman"/>
          <w:b/>
          <w:noProof/>
          <w:sz w:val="24"/>
          <w:szCs w:val="24"/>
          <w:u w:val="single"/>
          <w:lang/>
        </w:rPr>
        <w:t>прихватљива</w:t>
      </w:r>
      <w:r w:rsidRPr="00364AB2">
        <w:rPr>
          <w:rFonts w:ascii="Times New Roman" w:hAnsi="Times New Roman"/>
          <w:noProof/>
          <w:sz w:val="24"/>
          <w:szCs w:val="24"/>
          <w:lang/>
        </w:rPr>
        <w:t>, и то:</w:t>
      </w:r>
    </w:p>
    <w:p w:rsidR="00CB20F7" w:rsidRPr="00364AB2" w:rsidRDefault="00CB20F7" w:rsidP="00364AB2">
      <w:pPr>
        <w:ind w:firstLine="1008"/>
        <w:jc w:val="both"/>
        <w:rPr>
          <w:rFonts w:ascii="Times New Roman" w:hAnsi="Times New Roman"/>
          <w:b/>
          <w:noProof/>
          <w:sz w:val="24"/>
          <w:szCs w:val="24"/>
          <w:lang/>
        </w:rPr>
      </w:pPr>
      <w:r w:rsidRPr="00364AB2">
        <w:rPr>
          <w:rFonts w:ascii="Times New Roman" w:hAnsi="Times New Roman"/>
          <w:b/>
          <w:noProof/>
          <w:sz w:val="24"/>
          <w:szCs w:val="24"/>
          <w:lang/>
        </w:rPr>
        <w:t>1. „ЛИДО“ д.о.о. из Београда у понуди бр. 10/79,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са ценом од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1.713.600,00 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динара (рсд.) без ПДВ-а, односно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2.056.320,00 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динара (рсд.) са ПДВ-ом и роком важења понуде од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180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дана од дана отварања понуда. Констатује се да је понуда попуњена у свему по упутству из конкурсне документације и да је понуђач уз понуду </w:t>
      </w:r>
      <w:r w:rsidRPr="00364AB2">
        <w:rPr>
          <w:rFonts w:ascii="Times New Roman" w:hAnsi="Times New Roman"/>
          <w:b/>
          <w:noProof/>
          <w:sz w:val="24"/>
          <w:szCs w:val="24"/>
          <w:u w:val="single"/>
          <w:lang/>
        </w:rPr>
        <w:t>доставио доказе о испуњењу свих обавезних и додатних услова постављених предметном конкурсном документацијом у смислу чланова 75. и 76. а у вези члана 77. ЗЈН,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што </w:t>
      </w:r>
      <w:r w:rsidRPr="00364AB2">
        <w:rPr>
          <w:rFonts w:ascii="Times New Roman" w:hAnsi="Times New Roman"/>
          <w:b/>
          <w:noProof/>
          <w:sz w:val="24"/>
          <w:szCs w:val="24"/>
          <w:u w:val="single"/>
          <w:lang/>
        </w:rPr>
        <w:t>понуду чини прихватљивом у смислу члана 3. став 1. тачка 33) ЗЈН и понудом без битних недостатака у вези члана 106. ЗЈН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, и иста се </w:t>
      </w:r>
      <w:r w:rsidRPr="00364AB2">
        <w:rPr>
          <w:rFonts w:ascii="Times New Roman" w:hAnsi="Times New Roman"/>
          <w:b/>
          <w:noProof/>
          <w:sz w:val="24"/>
          <w:szCs w:val="24"/>
          <w:u w:val="single"/>
          <w:lang/>
        </w:rPr>
        <w:t>узима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 у даље разматрање, односно рангирање.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lastRenderedPageBreak/>
        <w:t>Након прегледа, рачунске провере и стручне оцене понуде, Комисија је утврдила да су се стекли услови за рангирање прихватљивих и понуда без битних недостатака из тачке 7</w:t>
      </w:r>
      <w:r w:rsidR="00364AB2">
        <w:rPr>
          <w:rFonts w:ascii="Times New Roman" w:hAnsi="Times New Roman"/>
          <w:noProof/>
          <w:sz w:val="24"/>
          <w:szCs w:val="24"/>
          <w:lang/>
        </w:rPr>
        <w:t xml:space="preserve">. </w:t>
      </w:r>
      <w:r w:rsidRPr="00364AB2">
        <w:rPr>
          <w:rFonts w:ascii="Times New Roman" w:hAnsi="Times New Roman"/>
          <w:noProof/>
          <w:sz w:val="24"/>
          <w:szCs w:val="24"/>
          <w:lang/>
        </w:rPr>
        <w:t>Извештаја</w:t>
      </w:r>
      <w:r w:rsidR="00364AB2">
        <w:rPr>
          <w:rFonts w:ascii="Times New Roman" w:hAnsi="Times New Roman"/>
          <w:noProof/>
          <w:sz w:val="24"/>
          <w:szCs w:val="24"/>
          <w:lang/>
        </w:rPr>
        <w:t xml:space="preserve"> о стручној оцени понуда</w:t>
      </w:r>
      <w:r w:rsidRPr="00364AB2">
        <w:rPr>
          <w:rFonts w:ascii="Times New Roman" w:hAnsi="Times New Roman"/>
          <w:noProof/>
          <w:sz w:val="24"/>
          <w:szCs w:val="24"/>
          <w:lang/>
        </w:rPr>
        <w:t>, узимајући у обзир прописано предметном конкурсном документацијом у смислу закључења оквирног споразума са више добављача (предвиђено три), у овом случају једним, те рангирања у складу са прописаним, у смислу „Добављач 1.“ као најповољнији, односно, на следећи начин (од најповољније):</w:t>
      </w:r>
    </w:p>
    <w:p w:rsidR="00CB20F7" w:rsidRPr="00364AB2" w:rsidRDefault="00CB20F7" w:rsidP="00CB20F7">
      <w:pPr>
        <w:jc w:val="both"/>
        <w:rPr>
          <w:rFonts w:ascii="Times New Roman" w:hAnsi="Times New Roman"/>
          <w:b/>
          <w:noProof/>
          <w:sz w:val="24"/>
          <w:szCs w:val="24"/>
          <w:lang/>
        </w:rPr>
      </w:pP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I (најповољнија): 10/79 понуђача „ЛИДО“ д.о.о. из Београда 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са ценом од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1.713.600,00 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динара (рсд.) без ПДВ-а, односно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 xml:space="preserve">2.056.320,00 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динара (рсд.) са ПДВ-ом и роком важења понуде од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180</w:t>
      </w: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 дана од дана отварања понуда.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→ „Добављач 1.“</w:t>
      </w:r>
    </w:p>
    <w:p w:rsidR="00CB20F7" w:rsidRPr="00364AB2" w:rsidRDefault="00CB20F7" w:rsidP="00CB20F7">
      <w:pPr>
        <w:jc w:val="both"/>
        <w:rPr>
          <w:rFonts w:ascii="Times New Roman" w:hAnsi="Times New Roman"/>
          <w:noProof/>
          <w:sz w:val="24"/>
          <w:szCs w:val="24"/>
          <w:lang/>
        </w:rPr>
      </w:pPr>
      <w:r w:rsidRPr="00364AB2">
        <w:rPr>
          <w:rFonts w:ascii="Times New Roman" w:hAnsi="Times New Roman"/>
          <w:noProof/>
          <w:sz w:val="24"/>
          <w:szCs w:val="24"/>
          <w:lang/>
        </w:rPr>
        <w:t xml:space="preserve">Након прегледа и оцене понуда те применом критеријума за вредновање понуда </w:t>
      </w:r>
      <w:r w:rsidRPr="00364AB2">
        <w:rPr>
          <w:rFonts w:ascii="Times New Roman" w:hAnsi="Times New Roman"/>
          <w:b/>
          <w:noProof/>
          <w:sz w:val="24"/>
          <w:szCs w:val="24"/>
          <w:lang/>
        </w:rPr>
        <w:t>„најнижа понуђена цена“</w:t>
      </w:r>
      <w:r w:rsidRPr="00364AB2">
        <w:rPr>
          <w:rFonts w:ascii="Times New Roman" w:hAnsi="Times New Roman"/>
          <w:noProof/>
          <w:sz w:val="24"/>
          <w:szCs w:val="24"/>
          <w:lang/>
        </w:rPr>
        <w:t>, узимајући у обзир, предметном конкурсном документацијом, прописану намеру наручиоца за закључењем оквирног споразума са више понуђача, Комисија је оценила да је испуњен услов за закључење оквирног споразума са једним понуђачем (добављачем), а која могућност је и прописана чланом 40. став 3. ЗЈН,  и то:</w:t>
      </w:r>
    </w:p>
    <w:p w:rsidR="006F1D16" w:rsidRPr="00364AB2" w:rsidRDefault="00CB20F7" w:rsidP="00CB20F7">
      <w:pPr>
        <w:pStyle w:val="ListParagraph"/>
        <w:numPr>
          <w:ilvl w:val="0"/>
          <w:numId w:val="1"/>
        </w:numPr>
        <w:jc w:val="both"/>
        <w:rPr>
          <w:b/>
          <w:u w:val="single"/>
          <w:lang/>
        </w:rPr>
      </w:pPr>
      <w:r w:rsidRPr="00364AB2">
        <w:rPr>
          <w:lang/>
        </w:rPr>
        <w:t xml:space="preserve">Понуђачем под бројем </w:t>
      </w:r>
      <w:r w:rsidRPr="00364AB2">
        <w:rPr>
          <w:b/>
          <w:lang/>
        </w:rPr>
        <w:t xml:space="preserve">I„ЛИДО“ д.о.о. из Београда </w:t>
      </w:r>
      <w:r w:rsidRPr="00364AB2">
        <w:rPr>
          <w:lang/>
        </w:rPr>
        <w:t>који је</w:t>
      </w:r>
      <w:r w:rsidRPr="00364AB2">
        <w:rPr>
          <w:b/>
          <w:lang/>
        </w:rPr>
        <w:t xml:space="preserve"> у понуди бр. 10/79 </w:t>
      </w:r>
      <w:r w:rsidRPr="00364AB2">
        <w:rPr>
          <w:lang/>
        </w:rPr>
        <w:t xml:space="preserve">понудио: цену од </w:t>
      </w:r>
      <w:r w:rsidRPr="00364AB2">
        <w:rPr>
          <w:b/>
          <w:lang/>
        </w:rPr>
        <w:t xml:space="preserve">1.713.600,00 </w:t>
      </w:r>
      <w:r w:rsidRPr="00364AB2">
        <w:rPr>
          <w:lang/>
        </w:rPr>
        <w:t xml:space="preserve">динара (рсд.) без ПДВ-а, односно </w:t>
      </w:r>
      <w:r w:rsidRPr="00364AB2">
        <w:rPr>
          <w:b/>
          <w:lang/>
        </w:rPr>
        <w:t xml:space="preserve">2.056.320,00 </w:t>
      </w:r>
      <w:r w:rsidRPr="00364AB2">
        <w:rPr>
          <w:lang/>
        </w:rPr>
        <w:t xml:space="preserve">динара (рсд.) са ПДВ-ом и роком важења понуде од </w:t>
      </w:r>
      <w:r w:rsidRPr="00364AB2">
        <w:rPr>
          <w:b/>
          <w:lang/>
        </w:rPr>
        <w:t>180</w:t>
      </w:r>
      <w:r w:rsidRPr="00364AB2">
        <w:rPr>
          <w:lang/>
        </w:rPr>
        <w:t xml:space="preserve"> дана од дана отварања понуда, те </w:t>
      </w:r>
      <w:r w:rsidRPr="00364AB2">
        <w:rPr>
          <w:b/>
          <w:u w:val="single"/>
          <w:lang/>
        </w:rPr>
        <w:t>доставио доказе о испуњењу свих обавезних и додатних услова постављених предметном конкурсном документацијом у смислу чланова 75. и 76. а у вези члана 77. ЗЈН</w:t>
      </w:r>
      <w:r w:rsidRPr="00364AB2">
        <w:rPr>
          <w:lang/>
        </w:rPr>
        <w:t>,</w:t>
      </w:r>
      <w:r w:rsidRPr="00364AB2">
        <w:rPr>
          <w:b/>
          <w:lang/>
        </w:rPr>
        <w:t xml:space="preserve"> што све </w:t>
      </w:r>
      <w:r w:rsidRPr="00364AB2">
        <w:rPr>
          <w:b/>
          <w:u w:val="single"/>
          <w:lang/>
        </w:rPr>
        <w:t>понуду чини прихватљивом у смислу члана 3. став 1. тачка 33) ЗЈН, као „Добављач 1.“.</w:t>
      </w:r>
    </w:p>
    <w:p w:rsidR="006F1D16" w:rsidRPr="00364AB2" w:rsidRDefault="006F1D16" w:rsidP="006F1D16">
      <w:pPr>
        <w:pStyle w:val="ListParagraph"/>
        <w:jc w:val="both"/>
        <w:rPr>
          <w:b/>
          <w:u w:val="single"/>
          <w:lang/>
        </w:rPr>
      </w:pPr>
    </w:p>
    <w:p w:rsidR="006F1D16" w:rsidRPr="00364AB2" w:rsidRDefault="006F1D16" w:rsidP="006F1D16">
      <w:pPr>
        <w:pStyle w:val="ListParagraph"/>
        <w:jc w:val="both"/>
        <w:rPr>
          <w:b/>
          <w:u w:val="single"/>
          <w:lang/>
        </w:rPr>
      </w:pPr>
      <w:r w:rsidRPr="00364AB2">
        <w:rPr>
          <w:b/>
          <w:u w:val="single"/>
          <w:lang/>
        </w:rPr>
        <w:t xml:space="preserve">На основу свега наведеног Комисија </w:t>
      </w:r>
      <w:r w:rsidR="00E24AD6" w:rsidRPr="00364AB2">
        <w:rPr>
          <w:b/>
          <w:u w:val="single"/>
          <w:lang/>
        </w:rPr>
        <w:t>је препоручила</w:t>
      </w:r>
      <w:r w:rsidR="00364AB2">
        <w:rPr>
          <w:b/>
          <w:u w:val="single"/>
          <w:lang/>
        </w:rPr>
        <w:t>одговорном лицу</w:t>
      </w:r>
      <w:r w:rsidRPr="00364AB2">
        <w:rPr>
          <w:b/>
          <w:u w:val="single"/>
          <w:lang/>
        </w:rPr>
        <w:t xml:space="preserve"> Школе да, у складу са својим ингеренцијама, </w:t>
      </w:r>
      <w:r w:rsidR="00444F07" w:rsidRPr="00364AB2">
        <w:rPr>
          <w:b/>
          <w:u w:val="single"/>
          <w:lang/>
        </w:rPr>
        <w:t>донесе одлуку о закључењу оквирног споразума са једним добављачем и то на процењену вредност јавне набавке, а у складу са чланом 40. став 3. ЗЈН.</w:t>
      </w:r>
    </w:p>
    <w:p w:rsidR="00444F07" w:rsidRDefault="00444F07" w:rsidP="00444F07">
      <w:pPr>
        <w:jc w:val="both"/>
        <w:rPr>
          <w:b/>
          <w:noProof/>
          <w:u w:val="single"/>
          <w:lang/>
        </w:rPr>
      </w:pPr>
    </w:p>
    <w:p w:rsidR="006F1D16" w:rsidRPr="009226F0" w:rsidRDefault="00364AB2" w:rsidP="009226F0">
      <w:pPr>
        <w:ind w:firstLine="720"/>
        <w:jc w:val="both"/>
        <w:rPr>
          <w:rFonts w:ascii="Times New Roman" w:hAnsi="Times New Roman"/>
          <w:b/>
          <w:noProof/>
          <w:sz w:val="24"/>
          <w:szCs w:val="24"/>
          <w:u w:val="single"/>
          <w:lang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/>
        </w:rPr>
        <w:t>Одговорно лице је прихватило</w:t>
      </w:r>
      <w:r w:rsidR="009226F0" w:rsidRPr="009226F0">
        <w:rPr>
          <w:rFonts w:ascii="Times New Roman" w:hAnsi="Times New Roman"/>
          <w:b/>
          <w:noProof/>
          <w:sz w:val="24"/>
          <w:szCs w:val="24"/>
          <w:u w:val="single"/>
          <w:lang/>
        </w:rPr>
        <w:t xml:space="preserve"> предлог Комисије и на основу истог и донео ову Одлуку.</w:t>
      </w:r>
    </w:p>
    <w:p w:rsidR="009C23A8" w:rsidRPr="00C1344C" w:rsidRDefault="009C23A8" w:rsidP="009226F0">
      <w:pPr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>На основу изнетог одлучено је као у изреци.</w:t>
      </w:r>
    </w:p>
    <w:p w:rsidR="009C23A8" w:rsidRPr="00C1344C" w:rsidRDefault="009C23A8" w:rsidP="009226F0">
      <w:pPr>
        <w:spacing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ПОУКА (упутство о правном средству)</w:t>
      </w:r>
      <w:r w:rsidRPr="00C1344C">
        <w:rPr>
          <w:rFonts w:ascii="Times New Roman" w:eastAsia="Times New Roman" w:hAnsi="Times New Roman"/>
          <w:noProof/>
          <w:sz w:val="24"/>
          <w:szCs w:val="24"/>
          <w:lang w:eastAsia="sr-Latn-CS"/>
        </w:rPr>
        <w:t xml:space="preserve">: 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После доношења </w:t>
      </w:r>
      <w:r w:rsidR="00CE4FEB"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одлуке о закључењу оквирног споразума 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рок за подношење захтева за заштиту права је </w:t>
      </w:r>
      <w:r w:rsidR="00530C00"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пет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 дана од дана објављивања одлуке на Порталу јавних набавки.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Захтевом за заштиту права не могу се оспоравати радње наручиоца предузете у поступку јавне набавке, ако су подносиоцу захтева били или могли бити познати разлози 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lastRenderedPageBreak/>
        <w:t>за његово подношење пре истека рока за подношење понуда, а подносилац захтева га није поднео пре истека тог рока.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>Ако је у истом поступку јавне набавке поново поднет захтев за заштиту права од стране истог подносиоца захтева, у њему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Захтев за заштиту права подноси се наручиоцу, а копија се истовремено доставља Републичкој комисији.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>Захтев за заштиту права не задржава даље активности наручиоца у поступку јавне набавке у складу са одредбама члана 150. Закона.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Захтев за заштиту права мора да садржи све елементе предвиђене у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члану 151. став 1. ЗЈН.</w:t>
      </w:r>
    </w:p>
    <w:p w:rsidR="009C23A8" w:rsidRPr="00C1344C" w:rsidRDefault="009C23A8" w:rsidP="009226F0">
      <w:pPr>
        <w:shd w:val="clear" w:color="auto" w:fill="FFFFFF"/>
        <w:tabs>
          <w:tab w:val="left" w:pos="720"/>
        </w:tabs>
        <w:spacing w:before="245"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Подносилац захтева за заштиту права је дужан да уз захтев за заштиту права достави доказ о уплати таксе у коме је наведен назив уплатиоца, у износу од </w:t>
      </w:r>
      <w:r w:rsidR="00530C00"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6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0.000,00 динара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, на жиро рачун број: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840-30678845-06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, шифра плаћања: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153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 или 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253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, позив на број: </w:t>
      </w:r>
      <w:r w:rsidR="00C1344C"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0</w:t>
      </w:r>
      <w:r w:rsidR="00364AB2">
        <w:rPr>
          <w:rFonts w:ascii="Times New Roman" w:eastAsia="Times New Roman" w:hAnsi="Times New Roman"/>
          <w:b/>
          <w:noProof/>
          <w:sz w:val="24"/>
          <w:szCs w:val="24"/>
          <w:lang/>
        </w:rPr>
        <w:t>3/18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>, прималац: „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Буџет Републике Србије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>“, сврха: „</w:t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ЗЗП, ОШ "</w:t>
      </w:r>
      <w:r w:rsidR="00E24AD6"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Вук Караџић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", јавна набавка </w:t>
      </w:r>
      <w:r w:rsidR="00530C00" w:rsidRPr="00C1344C">
        <w:rPr>
          <w:rFonts w:ascii="Times New Roman" w:eastAsia="Times New Roman" w:hAnsi="Times New Roman"/>
          <w:noProof/>
          <w:sz w:val="24"/>
          <w:szCs w:val="24"/>
          <w:lang/>
        </w:rPr>
        <w:t>мале вредности са циљем закључења оквирног споразума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 (</w:t>
      </w:r>
      <w:r w:rsidR="00C1344C">
        <w:rPr>
          <w:rFonts w:ascii="Times New Roman" w:eastAsia="Times New Roman" w:hAnsi="Times New Roman"/>
          <w:noProof/>
          <w:sz w:val="24"/>
          <w:szCs w:val="24"/>
          <w:lang/>
        </w:rPr>
        <w:t>добра</w:t>
      </w: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 xml:space="preserve">) бр. </w:t>
      </w:r>
      <w:r w:rsidR="00C1344C" w:rsidRPr="00C1344C">
        <w:rPr>
          <w:rFonts w:ascii="Times New Roman" w:eastAsia="Times New Roman" w:hAnsi="Times New Roman"/>
          <w:b/>
          <w:noProof/>
          <w:sz w:val="24"/>
          <w:szCs w:val="24"/>
          <w:lang/>
        </w:rPr>
        <w:t>0</w:t>
      </w:r>
      <w:r w:rsidR="00364AB2">
        <w:rPr>
          <w:rFonts w:ascii="Times New Roman" w:eastAsia="Times New Roman" w:hAnsi="Times New Roman"/>
          <w:b/>
          <w:noProof/>
          <w:sz w:val="24"/>
          <w:szCs w:val="24"/>
          <w:lang/>
        </w:rPr>
        <w:t>3/18</w:t>
      </w:r>
    </w:p>
    <w:p w:rsidR="009C23A8" w:rsidRPr="00C1344C" w:rsidRDefault="009C23A8" w:rsidP="009226F0">
      <w:pPr>
        <w:shd w:val="clear" w:color="auto" w:fill="FFFFFF"/>
        <w:tabs>
          <w:tab w:val="left" w:pos="730"/>
        </w:tabs>
        <w:spacing w:before="245" w:after="0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C1344C">
        <w:rPr>
          <w:rFonts w:ascii="Times New Roman" w:eastAsia="Times New Roman" w:hAnsi="Times New Roman"/>
          <w:noProof/>
          <w:sz w:val="24"/>
          <w:szCs w:val="24"/>
          <w:lang/>
        </w:rPr>
        <w:t>Доказ мора садржати потпис овлашћеног лица субјекта овлашћеног за обављање платног промета са видљивим датумом реализације уплате.</w:t>
      </w: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9C23A8" w:rsidRPr="00C1344C" w:rsidRDefault="009C23A8" w:rsidP="009C23A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r-Latn-CS"/>
        </w:rPr>
      </w:pPr>
    </w:p>
    <w:p w:rsidR="00FA4107" w:rsidRPr="00C1344C" w:rsidRDefault="009C23A8" w:rsidP="00530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Д И Р Е К Т О Р</w:t>
      </w:r>
    </w:p>
    <w:p w:rsidR="009C23A8" w:rsidRPr="00C1344C" w:rsidRDefault="00FA4107" w:rsidP="00530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 xml:space="preserve">                                                                                                    _________________________</w:t>
      </w:r>
    </w:p>
    <w:p w:rsidR="009C23A8" w:rsidRPr="00C1344C" w:rsidRDefault="00530C00" w:rsidP="00530C00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</w:pP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="00DA153F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="00DA153F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="00DA153F" w:rsidRPr="00C1344C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ab/>
      </w:r>
      <w:r w:rsidR="009226F0">
        <w:rPr>
          <w:rFonts w:ascii="Times New Roman" w:eastAsia="Times New Roman" w:hAnsi="Times New Roman"/>
          <w:b/>
          <w:noProof/>
          <w:sz w:val="24"/>
          <w:szCs w:val="24"/>
          <w:lang w:eastAsia="sr-Latn-CS"/>
        </w:rPr>
        <w:t>Урош Момчиловић</w:t>
      </w:r>
    </w:p>
    <w:p w:rsidR="009C23A8" w:rsidRPr="00C1344C" w:rsidRDefault="009C23A8" w:rsidP="009C23A8">
      <w:pPr>
        <w:rPr>
          <w:noProof/>
          <w:lang/>
        </w:rPr>
      </w:pPr>
    </w:p>
    <w:p w:rsidR="000A01F8" w:rsidRPr="00C1344C" w:rsidRDefault="000A01F8">
      <w:pPr>
        <w:rPr>
          <w:noProof/>
          <w:lang/>
        </w:rPr>
      </w:pPr>
    </w:p>
    <w:p w:rsidR="00DA153F" w:rsidRPr="00C1344C" w:rsidRDefault="00DA153F">
      <w:pPr>
        <w:rPr>
          <w:noProof/>
          <w:lang/>
        </w:rPr>
      </w:pPr>
    </w:p>
    <w:p w:rsidR="00DA153F" w:rsidRPr="00C1344C" w:rsidRDefault="00DA153F">
      <w:pPr>
        <w:rPr>
          <w:noProof/>
          <w:lang/>
        </w:rPr>
      </w:pPr>
    </w:p>
    <w:p w:rsidR="00DA153F" w:rsidRPr="00C1344C" w:rsidRDefault="00DA153F">
      <w:pPr>
        <w:rPr>
          <w:noProof/>
          <w:lang/>
        </w:rPr>
      </w:pPr>
    </w:p>
    <w:p w:rsidR="00DA153F" w:rsidRPr="00C1344C" w:rsidRDefault="00DA153F">
      <w:pPr>
        <w:rPr>
          <w:noProof/>
          <w:lang/>
        </w:rPr>
      </w:pPr>
    </w:p>
    <w:sectPr w:rsidR="00DA153F" w:rsidRPr="00C1344C" w:rsidSect="000A01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8B" w:rsidRDefault="0065778B" w:rsidP="00060A0D">
      <w:pPr>
        <w:spacing w:after="0" w:line="240" w:lineRule="auto"/>
      </w:pPr>
      <w:r>
        <w:separator/>
      </w:r>
    </w:p>
  </w:endnote>
  <w:endnote w:type="continuationSeparator" w:id="1">
    <w:p w:rsidR="0065778B" w:rsidRDefault="0065778B" w:rsidP="0006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719010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69380D" w:rsidRPr="00CE5DAC" w:rsidRDefault="0069380D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PAGE </w:instrTex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939B9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E5DAC">
              <w:rPr>
                <w:rFonts w:ascii="Times New Roman" w:hAnsi="Times New Roman"/>
                <w:b/>
                <w:sz w:val="20"/>
                <w:szCs w:val="20"/>
              </w:rPr>
              <w:instrText xml:space="preserve"> NUMPAGES  </w:instrTex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9939B9">
              <w:rPr>
                <w:rFonts w:ascii="Times New Roman" w:hAnsi="Times New Roman"/>
                <w:b/>
                <w:noProof/>
                <w:sz w:val="20"/>
                <w:szCs w:val="20"/>
              </w:rPr>
              <w:t>4</w:t>
            </w:r>
            <w:r w:rsidR="00385155" w:rsidRPr="00CE5D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9380D" w:rsidRDefault="00000C42">
    <w:pPr>
      <w:pStyle w:val="Footer"/>
    </w:pPr>
    <w:r w:rsidRPr="00914898">
      <w:rPr>
        <w:rFonts w:ascii="Times New Roman" w:hAnsi="Times New Roman"/>
        <w:b/>
        <w:color w:val="1F497D" w:themeColor="text2"/>
        <w:sz w:val="20"/>
        <w:szCs w:val="20"/>
      </w:rPr>
      <w:t>ОШ „ВукКараџић“ -Београд</w:t>
    </w:r>
    <w:r>
      <w:rPr>
        <w:noProof/>
        <w:color w:val="1F497D" w:themeColor="text2"/>
      </w:rPr>
      <w:drawing>
        <wp:inline distT="0" distB="0" distL="0" distR="0">
          <wp:extent cx="438150" cy="232902"/>
          <wp:effectExtent l="19050" t="0" r="0" b="0"/>
          <wp:docPr id="4" name="Picture 2" descr="Vuk Karadžić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k Karadžić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451" cy="233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8B" w:rsidRDefault="0065778B" w:rsidP="00060A0D">
      <w:pPr>
        <w:spacing w:after="0" w:line="240" w:lineRule="auto"/>
      </w:pPr>
      <w:r>
        <w:separator/>
      </w:r>
    </w:p>
  </w:footnote>
  <w:footnote w:type="continuationSeparator" w:id="1">
    <w:p w:rsidR="0065778B" w:rsidRDefault="0065778B" w:rsidP="0006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DA153F">
      <w:trPr>
        <w:trHeight w:val="288"/>
      </w:trPr>
      <w:sdt>
        <w:sdtPr>
          <w:rPr>
            <w:rFonts w:ascii="Times New Roman" w:eastAsiaTheme="majorEastAsia" w:hAnsi="Times New Roman"/>
            <w:b/>
            <w:color w:val="FF0000"/>
          </w:rPr>
          <w:alias w:val="Title"/>
          <w:id w:val="77761602"/>
          <w:placeholder>
            <w:docPart w:val="FBAA0861BAA446A6A98A816F33C7E5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A153F" w:rsidRDefault="009939B9" w:rsidP="00364AB2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/>
                  <w:b/>
                  <w:color w:val="FF0000"/>
                </w:rPr>
                <w:t>Одлука о закључењу оквирног споразума - ЈНМВ бр. 03/18: „Исхрана ученика“</w:t>
              </w:r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color w:val="4F81BD" w:themeColor="accent1"/>
          </w:rPr>
          <w:alias w:val="Year"/>
          <w:id w:val="77761609"/>
          <w:placeholder>
            <w:docPart w:val="B19BBC93E98A43E195B992267222D95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8-3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A153F" w:rsidRDefault="00CB20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/>
                  <w:b/>
                  <w:bCs/>
                  <w:color w:val="4F81BD" w:themeColor="accent1"/>
                </w:rPr>
                <w:t>2018</w:t>
              </w:r>
            </w:p>
          </w:tc>
        </w:sdtContent>
      </w:sdt>
    </w:tr>
  </w:tbl>
  <w:p w:rsidR="00DA153F" w:rsidRDefault="00DA1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F2249"/>
    <w:multiLevelType w:val="hybridMultilevel"/>
    <w:tmpl w:val="E9BA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A8"/>
    <w:rsid w:val="00000C42"/>
    <w:rsid w:val="00060A0D"/>
    <w:rsid w:val="000A01F8"/>
    <w:rsid w:val="000D0AA2"/>
    <w:rsid w:val="001034E4"/>
    <w:rsid w:val="001A5AD4"/>
    <w:rsid w:val="00225254"/>
    <w:rsid w:val="00235C76"/>
    <w:rsid w:val="00240175"/>
    <w:rsid w:val="00272ECE"/>
    <w:rsid w:val="00283470"/>
    <w:rsid w:val="00364AB2"/>
    <w:rsid w:val="00385155"/>
    <w:rsid w:val="0042498F"/>
    <w:rsid w:val="00444A4C"/>
    <w:rsid w:val="00444F07"/>
    <w:rsid w:val="00450510"/>
    <w:rsid w:val="00460C0B"/>
    <w:rsid w:val="0048340C"/>
    <w:rsid w:val="004A78E5"/>
    <w:rsid w:val="004B2C5E"/>
    <w:rsid w:val="00530C00"/>
    <w:rsid w:val="0053371F"/>
    <w:rsid w:val="005B3CC8"/>
    <w:rsid w:val="006520FE"/>
    <w:rsid w:val="0065778B"/>
    <w:rsid w:val="0069380D"/>
    <w:rsid w:val="006A3162"/>
    <w:rsid w:val="006F1D16"/>
    <w:rsid w:val="008A4908"/>
    <w:rsid w:val="008B5DB2"/>
    <w:rsid w:val="00914898"/>
    <w:rsid w:val="009226F0"/>
    <w:rsid w:val="009365A0"/>
    <w:rsid w:val="009939B9"/>
    <w:rsid w:val="009C23A8"/>
    <w:rsid w:val="009D4EA5"/>
    <w:rsid w:val="00A2387F"/>
    <w:rsid w:val="00A3230A"/>
    <w:rsid w:val="00A37FCA"/>
    <w:rsid w:val="00A85CE3"/>
    <w:rsid w:val="00AE467B"/>
    <w:rsid w:val="00AF0C9D"/>
    <w:rsid w:val="00B57E93"/>
    <w:rsid w:val="00B90232"/>
    <w:rsid w:val="00BA19B8"/>
    <w:rsid w:val="00C01CE8"/>
    <w:rsid w:val="00C1344C"/>
    <w:rsid w:val="00C54C51"/>
    <w:rsid w:val="00CB20F7"/>
    <w:rsid w:val="00CB2516"/>
    <w:rsid w:val="00CE4FEB"/>
    <w:rsid w:val="00D761BD"/>
    <w:rsid w:val="00DA153F"/>
    <w:rsid w:val="00E2129B"/>
    <w:rsid w:val="00E24AD6"/>
    <w:rsid w:val="00E746B3"/>
    <w:rsid w:val="00E8566C"/>
    <w:rsid w:val="00F37A47"/>
    <w:rsid w:val="00F71644"/>
    <w:rsid w:val="00FA4107"/>
    <w:rsid w:val="00FC17E5"/>
    <w:rsid w:val="00FD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A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8E5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val="sr-Cyrl-CS" w:eastAsia="sr-Latn-CS"/>
    </w:rPr>
  </w:style>
  <w:style w:type="paragraph" w:styleId="Header">
    <w:name w:val="header"/>
    <w:basedOn w:val="Normal"/>
    <w:link w:val="HeaderChar"/>
    <w:uiPriority w:val="99"/>
    <w:unhideWhenUsed/>
    <w:rsid w:val="00DA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A0861BAA446A6A98A816F33C7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994F-44BC-4B40-B619-D93FD041717B}"/>
      </w:docPartPr>
      <w:docPartBody>
        <w:p w:rsidR="00483F35" w:rsidRDefault="00454C86" w:rsidP="00454C86">
          <w:pPr>
            <w:pStyle w:val="FBAA0861BAA446A6A98A816F33C7E5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19BBC93E98A43E195B992267222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5CAA-C670-455C-BDCC-381E77CFFB40}"/>
      </w:docPartPr>
      <w:docPartBody>
        <w:p w:rsidR="00483F35" w:rsidRDefault="00454C86" w:rsidP="00454C86">
          <w:pPr>
            <w:pStyle w:val="B19BBC93E98A43E195B992267222D95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C86"/>
    <w:rsid w:val="00317206"/>
    <w:rsid w:val="00454C86"/>
    <w:rsid w:val="00476AA3"/>
    <w:rsid w:val="00483F35"/>
    <w:rsid w:val="00C45207"/>
    <w:rsid w:val="00CB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A0861BAA446A6A98A816F33C7E53C">
    <w:name w:val="FBAA0861BAA446A6A98A816F33C7E53C"/>
    <w:rsid w:val="00454C86"/>
  </w:style>
  <w:style w:type="paragraph" w:customStyle="1" w:styleId="B19BBC93E98A43E195B992267222D957">
    <w:name w:val="B19BBC93E98A43E195B992267222D957"/>
    <w:rsid w:val="00454C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закључењу оквирног споразума - ЈНМВ бр. 04/17: „Исхрана ученика“</vt:lpstr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закључењу оквирног споразума - ЈНМВ бр. 03/18: „Исхрана ученика“</dc:title>
  <dc:creator>Nikola</dc:creator>
  <cp:lastModifiedBy>Uros</cp:lastModifiedBy>
  <cp:revision>2</cp:revision>
  <cp:lastPrinted>2016-09-12T20:26:00Z</cp:lastPrinted>
  <dcterms:created xsi:type="dcterms:W3CDTF">2018-09-04T09:49:00Z</dcterms:created>
  <dcterms:modified xsi:type="dcterms:W3CDTF">2018-09-04T09:49:00Z</dcterms:modified>
</cp:coreProperties>
</file>